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97"/>
        <w:gridCol w:w="1676"/>
        <w:gridCol w:w="2671"/>
        <w:gridCol w:w="2692"/>
        <w:gridCol w:w="2334"/>
        <w:gridCol w:w="2335"/>
        <w:gridCol w:w="76"/>
      </w:tblGrid>
      <w:tr w:rsidR="00777689" w:rsidRPr="00777689" w14:paraId="05A0CE43" w14:textId="77777777" w:rsidTr="00F56B36">
        <w:trPr>
          <w:gridAfter w:val="1"/>
          <w:wAfter w:w="76" w:type="dxa"/>
          <w:trHeight w:val="339"/>
        </w:trPr>
        <w:tc>
          <w:tcPr>
            <w:tcW w:w="14305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DF3929" w14:textId="77777777" w:rsidR="00777689" w:rsidRPr="00777689" w:rsidRDefault="00777689" w:rsidP="00777689">
            <w:pPr>
              <w:widowControl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color w:val="000000"/>
                <w:kern w:val="0"/>
                <w14:ligatures w14:val="none"/>
              </w:rPr>
            </w:pPr>
            <w:r w:rsidRPr="00777689">
              <w:rPr>
                <w:rFonts w:ascii="標楷體" w:eastAsia="標楷體" w:hAnsi="標楷體" w:cs="Times New Roman"/>
                <w:color w:val="000000"/>
                <w:kern w:val="0"/>
                <w14:ligatures w14:val="none"/>
              </w:rPr>
              <w:t>國立台灣大學醫學院附設醫院雲林分院</w:t>
            </w:r>
          </w:p>
        </w:tc>
      </w:tr>
      <w:tr w:rsidR="00777689" w:rsidRPr="00777689" w14:paraId="2855E4C8" w14:textId="77777777" w:rsidTr="00F56B36">
        <w:trPr>
          <w:gridAfter w:val="1"/>
          <w:wAfter w:w="76" w:type="dxa"/>
          <w:trHeight w:val="339"/>
        </w:trPr>
        <w:tc>
          <w:tcPr>
            <w:tcW w:w="1430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159731" w14:textId="4760177F" w:rsidR="00777689" w:rsidRPr="00777689" w:rsidRDefault="00777689" w:rsidP="00777689">
            <w:pPr>
              <w:widowControl/>
              <w:spacing w:after="0" w:line="240" w:lineRule="auto"/>
              <w:jc w:val="center"/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  <w:t>11</w:t>
            </w:r>
            <w:r w:rsidR="002F1E84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>5</w:t>
            </w:r>
            <w:r w:rsidRPr="00777689"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  <w:t>-118年疾病</w:t>
            </w:r>
            <w:r w:rsidR="002F1E84">
              <w:rPr>
                <w:rFonts w:ascii="標楷體" w:eastAsia="標楷體" w:hAnsi="標楷體" w:cs="新細明體" w:hint="eastAsia"/>
                <w:color w:val="000000"/>
                <w:kern w:val="0"/>
                <w14:ligatures w14:val="none"/>
              </w:rPr>
              <w:t>照護品質</w:t>
            </w:r>
            <w:r w:rsidRPr="00777689">
              <w:rPr>
                <w:rFonts w:ascii="標楷體" w:eastAsia="標楷體" w:hAnsi="標楷體" w:cs="新細明體"/>
                <w:color w:val="000000"/>
                <w:kern w:val="0"/>
                <w14:ligatures w14:val="none"/>
              </w:rPr>
              <w:t>認證項目(暫定)</w:t>
            </w:r>
          </w:p>
        </w:tc>
      </w:tr>
      <w:tr w:rsidR="00777689" w:rsidRPr="00777689" w14:paraId="444E8160" w14:textId="77777777" w:rsidTr="00F56B36">
        <w:trPr>
          <w:gridAfter w:val="1"/>
          <w:wAfter w:w="76" w:type="dxa"/>
          <w:trHeight w:val="720"/>
        </w:trPr>
        <w:tc>
          <w:tcPr>
            <w:tcW w:w="25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0236860E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項目</w:t>
            </w:r>
          </w:p>
        </w:tc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00C17FD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負責人</w:t>
            </w:r>
          </w:p>
        </w:tc>
        <w:tc>
          <w:tcPr>
            <w:tcW w:w="26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1A50EEF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連絡窗口</w:t>
            </w:r>
          </w:p>
        </w:tc>
        <w:tc>
          <w:tcPr>
            <w:tcW w:w="26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2DEB2348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認證效期</w:t>
            </w:r>
          </w:p>
        </w:tc>
        <w:tc>
          <w:tcPr>
            <w:tcW w:w="23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30B54D6A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預評</w:t>
            </w:r>
          </w:p>
        </w:tc>
        <w:tc>
          <w:tcPr>
            <w:tcW w:w="23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3667B9C5" w14:textId="0D810B39" w:rsidR="00777689" w:rsidRPr="00777689" w:rsidRDefault="00777689" w:rsidP="007C0F73">
            <w:pPr>
              <w:widowControl/>
              <w:snapToGrid w:val="0"/>
              <w:spacing w:after="0" w:line="240" w:lineRule="atLeast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預計認證</w:t>
            </w:r>
            <w:r w:rsidR="007173F9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時間</w:t>
            </w:r>
          </w:p>
        </w:tc>
      </w:tr>
      <w:tr w:rsidR="00777689" w:rsidRPr="00777689" w14:paraId="263C9347" w14:textId="77777777" w:rsidTr="00F56B36">
        <w:trPr>
          <w:trHeight w:val="46"/>
        </w:trPr>
        <w:tc>
          <w:tcPr>
            <w:tcW w:w="25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12C60C4E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52D2CA4D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</w:p>
        </w:tc>
        <w:tc>
          <w:tcPr>
            <w:tcW w:w="26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7BA7CE2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</w:p>
        </w:tc>
        <w:tc>
          <w:tcPr>
            <w:tcW w:w="26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6F9B9FE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</w:p>
        </w:tc>
        <w:tc>
          <w:tcPr>
            <w:tcW w:w="23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4051572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</w:p>
        </w:tc>
        <w:tc>
          <w:tcPr>
            <w:tcW w:w="23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14:paraId="0B883F1E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A293C" w14:textId="77777777" w:rsidR="00777689" w:rsidRPr="00777689" w:rsidRDefault="00777689" w:rsidP="00777689">
            <w:pPr>
              <w:widowControl/>
              <w:spacing w:after="0" w:line="240" w:lineRule="auto"/>
              <w:jc w:val="center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</w:p>
        </w:tc>
      </w:tr>
      <w:tr w:rsidR="00777689" w:rsidRPr="00777689" w14:paraId="4B28B171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noWrap/>
            <w:vAlign w:val="center"/>
            <w:hideMark/>
          </w:tcPr>
          <w:p w14:paraId="7CEAD24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1.糖尿病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1AC3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溫振宇主任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852EF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徐瑋沂護理師564725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260F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112/10/1-115/9/30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E7171" w14:textId="42226D84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115/5/21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(已完成)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noWrap/>
            <w:vAlign w:val="center"/>
            <w:hideMark/>
          </w:tcPr>
          <w:p w14:paraId="56212E6A" w14:textId="77777777" w:rsidR="007C0F73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115/8/18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(已完成)</w:t>
            </w:r>
          </w:p>
          <w:p w14:paraId="4442DF1B" w14:textId="7E856BB6" w:rsidR="002F1E84" w:rsidRPr="00777689" w:rsidRDefault="002F1E84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118年(下一次認證)</w:t>
            </w:r>
          </w:p>
        </w:tc>
        <w:tc>
          <w:tcPr>
            <w:tcW w:w="76" w:type="dxa"/>
            <w:vAlign w:val="center"/>
            <w:hideMark/>
          </w:tcPr>
          <w:p w14:paraId="5475ED98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35907229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noWrap/>
            <w:vAlign w:val="center"/>
            <w:hideMark/>
          </w:tcPr>
          <w:p w14:paraId="732C11FE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2.關節置換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BB2439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林鎮江主任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698EBA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鄭雅心55462/563201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953E54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新認證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DE4D" w14:textId="3DD0486E" w:rsidR="007C0F73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115/6/23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(已完成)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noWrap/>
            <w:vAlign w:val="center"/>
            <w:hideMark/>
          </w:tcPr>
          <w:p w14:paraId="62511C3E" w14:textId="2B19D1CA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115/10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/20</w:t>
            </w:r>
          </w:p>
        </w:tc>
        <w:tc>
          <w:tcPr>
            <w:tcW w:w="76" w:type="dxa"/>
            <w:vAlign w:val="center"/>
            <w:hideMark/>
          </w:tcPr>
          <w:p w14:paraId="5CB5627E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38C38255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noWrap/>
            <w:vAlign w:val="center"/>
            <w:hideMark/>
          </w:tcPr>
          <w:p w14:paraId="0178687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3.頭頸癌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4B467D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陳若白主任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DBECEB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邱雅婷助理575712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51CF1F7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113/4/1-116/3/31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3BF7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115/9/15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F0C7" w:themeFill="accent3" w:themeFillTint="33"/>
            <w:noWrap/>
            <w:vAlign w:val="center"/>
            <w:hideMark/>
          </w:tcPr>
          <w:p w14:paraId="0CB84528" w14:textId="7A6F6C6E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11-</w:t>
            </w: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12月</w:t>
            </w:r>
          </w:p>
        </w:tc>
        <w:tc>
          <w:tcPr>
            <w:tcW w:w="76" w:type="dxa"/>
            <w:vAlign w:val="center"/>
            <w:hideMark/>
          </w:tcPr>
          <w:p w14:paraId="1441BB84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30BDDD1D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3F6BC661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4.慢性阻塞性肺病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A6465D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陳祐易主任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E6306F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張淑華護理師564774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EDCD337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113/7/1-116/6/30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FA3FE" w14:textId="79B33AE4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115/12/1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4F633E42" w14:textId="4138393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116/3月</w:t>
            </w:r>
          </w:p>
        </w:tc>
        <w:tc>
          <w:tcPr>
            <w:tcW w:w="76" w:type="dxa"/>
            <w:vAlign w:val="center"/>
            <w:hideMark/>
          </w:tcPr>
          <w:p w14:paraId="2D5854E7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79F8A61E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7ED8680A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5.創傷性腦損傷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1C44EA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陳元森主任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8C9376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王柔方護理師563607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E01D029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113/10/1-116/9/30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B9ADF" w14:textId="5D97FC85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/2-3月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0A913F06" w14:textId="24F7DB22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116/6月</w:t>
            </w:r>
          </w:p>
        </w:tc>
        <w:tc>
          <w:tcPr>
            <w:tcW w:w="76" w:type="dxa"/>
            <w:vAlign w:val="center"/>
            <w:hideMark/>
          </w:tcPr>
          <w:p w14:paraId="012B6CC6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2720F603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5309C3F6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6.急性心肌梗塞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8AF8B82" w14:textId="5FADA04C" w:rsidR="00777689" w:rsidRPr="00777689" w:rsidRDefault="00EB5492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EB5492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邱富群</w:t>
            </w: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187DD9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蔡如怡55675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4C716D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新認證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82356" w14:textId="0D22A522" w:rsidR="007C0F73" w:rsidRPr="00777689" w:rsidRDefault="007C0F73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116/3月(暫定)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746071AE" w14:textId="543EDD5C" w:rsidR="007C0F73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116/6月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(暫定)</w:t>
            </w:r>
          </w:p>
        </w:tc>
        <w:tc>
          <w:tcPr>
            <w:tcW w:w="76" w:type="dxa"/>
            <w:vAlign w:val="center"/>
            <w:hideMark/>
          </w:tcPr>
          <w:p w14:paraId="32F61F71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602981D9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368AA144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7.腎臟病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596ED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李思穎主任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D1BD9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221818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114/1/1-116/12/31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31667" w14:textId="13232A31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/6月前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517F4469" w14:textId="22EB5F40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116/9月前</w:t>
            </w:r>
          </w:p>
        </w:tc>
        <w:tc>
          <w:tcPr>
            <w:tcW w:w="76" w:type="dxa"/>
            <w:vAlign w:val="center"/>
            <w:hideMark/>
          </w:tcPr>
          <w:p w14:paraId="1A704591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460BF4AC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3367482F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8.腦中風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49119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張楷杰主任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376AA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孫依蔓護理師565300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5C17D2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114/4/1-117/3/31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AB8BE" w14:textId="3EE15FFB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/9月前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noWrap/>
            <w:vAlign w:val="center"/>
            <w:hideMark/>
          </w:tcPr>
          <w:p w14:paraId="395E289E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116/12月前</w:t>
            </w:r>
          </w:p>
        </w:tc>
        <w:tc>
          <w:tcPr>
            <w:tcW w:w="76" w:type="dxa"/>
            <w:vAlign w:val="center"/>
            <w:hideMark/>
          </w:tcPr>
          <w:p w14:paraId="6C48F5D6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6835E538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53B653E8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9.失智症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BDDAED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方楨文醫師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284824D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孫佩吟護理師563604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879366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114/10/1-117/9/30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E7836" w14:textId="1CE44CB3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117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/3月前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0DC68663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117/6月前</w:t>
            </w:r>
          </w:p>
        </w:tc>
        <w:tc>
          <w:tcPr>
            <w:tcW w:w="76" w:type="dxa"/>
            <w:vAlign w:val="center"/>
            <w:hideMark/>
          </w:tcPr>
          <w:p w14:paraId="141E447B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6B36" w:rsidRPr="00777689" w14:paraId="082F9FCC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76A77A92" w14:textId="77777777" w:rsidR="00F56B36" w:rsidRPr="00777689" w:rsidRDefault="00F56B36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10.心衰竭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161C17" w14:textId="77777777" w:rsidR="00F56B36" w:rsidRPr="00777689" w:rsidRDefault="00F56B36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陳慶蔚醫師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406B4E" w14:textId="77777777" w:rsidR="00F56B36" w:rsidRPr="00777689" w:rsidRDefault="00F56B36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林秀玲護理師563037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617E15" w14:textId="77777777" w:rsidR="00F56B36" w:rsidRPr="00777689" w:rsidRDefault="00F56B36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114/10/1-117/9/30</w:t>
            </w:r>
          </w:p>
        </w:tc>
        <w:tc>
          <w:tcPr>
            <w:tcW w:w="4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C8172" w14:textId="64A962BC" w:rsidR="00F56B36" w:rsidRPr="007C0F73" w:rsidRDefault="00F56B36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14:ligatures w14:val="none"/>
              </w:rPr>
            </w:pPr>
            <w:r w:rsidRPr="007C0F73">
              <w:rPr>
                <w:rFonts w:ascii="微軟正黑體" w:eastAsia="微軟正黑體" w:hAnsi="微軟正黑體" w:cs="新細明體" w:hint="eastAsia"/>
                <w:b/>
                <w:bCs/>
                <w:color w:val="EE0000"/>
                <w:kern w:val="0"/>
                <w14:ligatures w14:val="none"/>
              </w:rPr>
              <w:t>待AMI認證通過才符合報名資格</w:t>
            </w:r>
          </w:p>
        </w:tc>
        <w:tc>
          <w:tcPr>
            <w:tcW w:w="76" w:type="dxa"/>
            <w:vAlign w:val="center"/>
            <w:hideMark/>
          </w:tcPr>
          <w:p w14:paraId="020EADD6" w14:textId="77777777" w:rsidR="00F56B36" w:rsidRPr="00777689" w:rsidRDefault="00F56B36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3543342E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2611F94E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11.乳癌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5E58B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陳若白主任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393C347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邱雅婷助理575712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6B73858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115/4/1-118/3/31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97D58" w14:textId="24AFE34B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117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/9-10月(暫定)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noWrap/>
            <w:vAlign w:val="center"/>
            <w:hideMark/>
          </w:tcPr>
          <w:p w14:paraId="774A7461" w14:textId="1C5DE134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117/12月</w:t>
            </w:r>
            <w:r w:rsidR="007C0F73"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前</w:t>
            </w:r>
          </w:p>
        </w:tc>
        <w:tc>
          <w:tcPr>
            <w:tcW w:w="76" w:type="dxa"/>
            <w:vAlign w:val="center"/>
            <w:hideMark/>
          </w:tcPr>
          <w:p w14:paraId="7E5F9E27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4B1CA48C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noWrap/>
            <w:vAlign w:val="center"/>
            <w:hideMark/>
          </w:tcPr>
          <w:p w14:paraId="6E35A5D8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12.肺癌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28473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34079EB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92190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新認證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696F9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noWrap/>
            <w:vAlign w:val="center"/>
            <w:hideMark/>
          </w:tcPr>
          <w:p w14:paraId="096ADD93" w14:textId="18BCDD57" w:rsidR="00777689" w:rsidRPr="007C0F73" w:rsidRDefault="007C0F73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14:ligatures w14:val="none"/>
              </w:rPr>
            </w:pPr>
            <w:r w:rsidRPr="007C0F73">
              <w:rPr>
                <w:rFonts w:ascii="微軟正黑體" w:eastAsia="微軟正黑體" w:hAnsi="微軟正黑體" w:cs="新細明體" w:hint="eastAsia"/>
                <w:b/>
                <w:bCs/>
                <w:color w:val="EE0000"/>
                <w:kern w:val="0"/>
                <w14:ligatures w14:val="none"/>
              </w:rPr>
              <w:t>未定</w:t>
            </w:r>
          </w:p>
        </w:tc>
        <w:tc>
          <w:tcPr>
            <w:tcW w:w="76" w:type="dxa"/>
            <w:vAlign w:val="center"/>
            <w:hideMark/>
          </w:tcPr>
          <w:p w14:paraId="63C3017B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77689" w:rsidRPr="00777689" w14:paraId="663719B1" w14:textId="77777777" w:rsidTr="00F56B36">
        <w:trPr>
          <w:trHeight w:val="339"/>
        </w:trPr>
        <w:tc>
          <w:tcPr>
            <w:tcW w:w="2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noWrap/>
            <w:vAlign w:val="center"/>
            <w:hideMark/>
          </w:tcPr>
          <w:p w14:paraId="24E17909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13.結直腸癌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8ED1081" w14:textId="0305D0D2" w:rsidR="00777689" w:rsidRPr="00777689" w:rsidRDefault="007C0F73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kern w:val="0"/>
                <w14:ligatures w14:val="none"/>
              </w:rPr>
              <w:t>賴鵬升主任</w:t>
            </w:r>
          </w:p>
        </w:tc>
        <w:tc>
          <w:tcPr>
            <w:tcW w:w="2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F149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E56B60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新認證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51425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 xml:space="preserve">　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noWrap/>
            <w:vAlign w:val="center"/>
            <w:hideMark/>
          </w:tcPr>
          <w:p w14:paraId="3CF2BA37" w14:textId="77777777" w:rsidR="00777689" w:rsidRPr="00777689" w:rsidRDefault="00777689" w:rsidP="007C0F73">
            <w:pPr>
              <w:widowControl/>
              <w:snapToGrid w:val="0"/>
              <w:spacing w:after="0" w:line="240" w:lineRule="atLeast"/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</w:pPr>
            <w:r w:rsidRPr="00777689">
              <w:rPr>
                <w:rFonts w:ascii="微軟正黑體" w:eastAsia="微軟正黑體" w:hAnsi="微軟正黑體" w:cs="新細明體"/>
                <w:color w:val="000000"/>
                <w:kern w:val="0"/>
                <w14:ligatures w14:val="none"/>
              </w:rPr>
              <w:t>118年</w:t>
            </w:r>
          </w:p>
        </w:tc>
        <w:tc>
          <w:tcPr>
            <w:tcW w:w="76" w:type="dxa"/>
            <w:vAlign w:val="center"/>
            <w:hideMark/>
          </w:tcPr>
          <w:p w14:paraId="46DEA39A" w14:textId="77777777" w:rsidR="00777689" w:rsidRPr="00777689" w:rsidRDefault="00777689" w:rsidP="00777689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32D27BD" w14:textId="28DF17F1" w:rsidR="00F56B36" w:rsidRPr="00F56B36" w:rsidRDefault="00F56B36" w:rsidP="00F56B36">
      <w:pPr>
        <w:rPr>
          <w:rFonts w:ascii="標楷體" w:eastAsia="標楷體" w:hAnsi="標楷體"/>
        </w:rPr>
      </w:pPr>
      <w:r w:rsidRPr="00F56B36">
        <w:rPr>
          <w:rFonts w:ascii="標楷體" w:eastAsia="標楷體" w:hAnsi="標楷體" w:hint="eastAsia"/>
        </w:rPr>
        <w:t>*</w:t>
      </w:r>
      <w:r w:rsidRPr="00F56B36">
        <w:rPr>
          <w:rFonts w:ascii="標楷體" w:eastAsia="標楷體" w:hAnsi="標楷體"/>
        </w:rPr>
        <w:t>再次認證機構須於認證效期到期日至少半年前，於本會</w:t>
      </w:r>
      <w:r w:rsidR="00FD77B4">
        <w:rPr>
          <w:rFonts w:ascii="標楷體" w:eastAsia="標楷體" w:hAnsi="標楷體" w:hint="eastAsia"/>
        </w:rPr>
        <w:t>(醫策會)</w:t>
      </w:r>
      <w:r w:rsidRPr="00F56B36">
        <w:rPr>
          <w:rFonts w:ascii="標楷體" w:eastAsia="標楷體" w:hAnsi="標楷體"/>
        </w:rPr>
        <w:t>申請時間內主動提出申請，且實地訪視日須至少於效期到期日前</w:t>
      </w:r>
      <w:r w:rsidRPr="00F56B36">
        <w:rPr>
          <w:rFonts w:ascii="標楷體" w:eastAsia="標楷體" w:hAnsi="標楷體"/>
          <w:b/>
          <w:bCs/>
        </w:rPr>
        <w:t>3</w:t>
      </w:r>
      <w:r w:rsidRPr="00F56B36">
        <w:rPr>
          <w:rFonts w:ascii="標楷體" w:eastAsia="標楷體" w:hAnsi="標楷體" w:hint="eastAsia"/>
          <w:b/>
          <w:bCs/>
        </w:rPr>
        <w:t>個月</w:t>
      </w:r>
      <w:r w:rsidRPr="00F56B36">
        <w:rPr>
          <w:rFonts w:ascii="標楷體" w:eastAsia="標楷體" w:hAnsi="標楷體"/>
          <w:b/>
          <w:bCs/>
        </w:rPr>
        <w:t>，</w:t>
      </w:r>
      <w:r w:rsidRPr="00F56B36">
        <w:rPr>
          <w:rFonts w:ascii="標楷體" w:eastAsia="標楷體" w:hAnsi="標楷體"/>
        </w:rPr>
        <w:t>通過後之效期起始日以前次效期到期隔日開始計算。如逾期提出申請或實地訪視日未於效期到</w:t>
      </w:r>
      <w:r w:rsidR="00F21F5D">
        <w:rPr>
          <w:rFonts w:ascii="標楷體" w:eastAsia="標楷體" w:hAnsi="標楷體" w:hint="eastAsia"/>
        </w:rPr>
        <w:t>期</w:t>
      </w:r>
      <w:r w:rsidRPr="00F56B36">
        <w:rPr>
          <w:rFonts w:ascii="標楷體" w:eastAsia="標楷體" w:hAnsi="標楷體"/>
        </w:rPr>
        <w:t>日前3個月或因需補件等相關因素影響後續評定作業者，本會將針對通過認證機構核予新的效期 。</w:t>
      </w:r>
    </w:p>
    <w:p w14:paraId="3831F740" w14:textId="465A2945" w:rsidR="00300748" w:rsidRPr="00F56B36" w:rsidRDefault="00300748"/>
    <w:sectPr w:rsidR="00300748" w:rsidRPr="00F56B36" w:rsidSect="00777689">
      <w:pgSz w:w="16838" w:h="11906" w:orient="landscape"/>
      <w:pgMar w:top="426" w:right="1440" w:bottom="426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122C44" w14:textId="77777777" w:rsidR="008679FA" w:rsidRDefault="008679FA" w:rsidP="00F21F5D">
      <w:pPr>
        <w:spacing w:after="0" w:line="240" w:lineRule="auto"/>
      </w:pPr>
      <w:r>
        <w:separator/>
      </w:r>
    </w:p>
  </w:endnote>
  <w:endnote w:type="continuationSeparator" w:id="0">
    <w:p w14:paraId="340AF335" w14:textId="77777777" w:rsidR="008679FA" w:rsidRDefault="008679FA" w:rsidP="00F21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96E88" w14:textId="77777777" w:rsidR="008679FA" w:rsidRDefault="008679FA" w:rsidP="00F21F5D">
      <w:pPr>
        <w:spacing w:after="0" w:line="240" w:lineRule="auto"/>
      </w:pPr>
      <w:r>
        <w:separator/>
      </w:r>
    </w:p>
  </w:footnote>
  <w:footnote w:type="continuationSeparator" w:id="0">
    <w:p w14:paraId="652A8E01" w14:textId="77777777" w:rsidR="008679FA" w:rsidRDefault="008679FA" w:rsidP="00F21F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689"/>
    <w:rsid w:val="000603B4"/>
    <w:rsid w:val="002F1E84"/>
    <w:rsid w:val="00300748"/>
    <w:rsid w:val="003E2624"/>
    <w:rsid w:val="005B2369"/>
    <w:rsid w:val="005B3975"/>
    <w:rsid w:val="007173F9"/>
    <w:rsid w:val="00777689"/>
    <w:rsid w:val="007C0F73"/>
    <w:rsid w:val="008679FA"/>
    <w:rsid w:val="00A34BCC"/>
    <w:rsid w:val="00BE7361"/>
    <w:rsid w:val="00EB5492"/>
    <w:rsid w:val="00ED355B"/>
    <w:rsid w:val="00F21F5D"/>
    <w:rsid w:val="00F56831"/>
    <w:rsid w:val="00F56B36"/>
    <w:rsid w:val="00FD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39565"/>
  <w15:chartTrackingRefBased/>
  <w15:docId w15:val="{22840725-6A8C-43A2-A4D8-E4821A52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768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76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768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768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76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768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768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768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768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7768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776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7768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776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7768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7768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7768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7768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776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76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776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76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776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7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776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768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768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7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7768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768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21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21F5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21F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21F5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廖珮瑜-雲林-品質管理中心</dc:creator>
  <cp:keywords/>
  <dc:description/>
  <cp:lastModifiedBy>廖珮瑜-雲林-品質管理中心</cp:lastModifiedBy>
  <cp:revision>7</cp:revision>
  <cp:lastPrinted>2026-07-31T00:53:00Z</cp:lastPrinted>
  <dcterms:created xsi:type="dcterms:W3CDTF">2026-07-31T00:51:00Z</dcterms:created>
  <dcterms:modified xsi:type="dcterms:W3CDTF">2026-08-21T01:17:00Z</dcterms:modified>
</cp:coreProperties>
</file>